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DB" w:rsidRDefault="002538DB" w:rsidP="002538DB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C6F0F5" wp14:editId="5F16A425">
            <wp:extent cx="714375" cy="723900"/>
            <wp:effectExtent l="0" t="0" r="9525" b="0"/>
            <wp:docPr id="18" name="Рисунок 18" descr="https://obrnadzor.gov.ru/wp-content/uploads/2024/11/2025-god-banner-dlya-razdela-gi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brnadzor.gov.ru/wp-content/uploads/2024/11/2025-god-banner-dlya-razdela-gia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31" cy="72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9F230B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2538DB" w:rsidRPr="009F230B" w:rsidRDefault="002538DB" w:rsidP="002538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230B">
        <w:rPr>
          <w:rFonts w:ascii="Times New Roman" w:hAnsi="Times New Roman" w:cs="Times New Roman"/>
          <w:b/>
        </w:rPr>
        <w:t xml:space="preserve">участников ГИА-25 о сроках, местах, и порядке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b/>
        </w:rPr>
        <w:t>основного</w:t>
      </w:r>
      <w:r w:rsidRPr="009F230B">
        <w:rPr>
          <w:rFonts w:ascii="Times New Roman" w:hAnsi="Times New Roman" w:cs="Times New Roman"/>
          <w:b/>
        </w:rPr>
        <w:t xml:space="preserve"> общего образования в местах регистрации на сдачу единого государственного экзамена</w:t>
      </w:r>
    </w:p>
    <w:p w:rsidR="002538DB" w:rsidRDefault="002538DB" w:rsidP="002538DB">
      <w:pPr>
        <w:jc w:val="both"/>
        <w:rPr>
          <w:rFonts w:ascii="Times New Roman" w:hAnsi="Times New Roman" w:cs="Times New Roman"/>
        </w:rPr>
      </w:pPr>
      <w:r w:rsidRPr="009F230B">
        <w:rPr>
          <w:rFonts w:ascii="Times New Roman" w:hAnsi="Times New Roman" w:cs="Times New Roman"/>
        </w:rPr>
        <w:t>В соответствии с Федеральным законом от 29 декабря 2012 года №</w:t>
      </w:r>
      <w:r>
        <w:rPr>
          <w:rFonts w:ascii="Times New Roman" w:hAnsi="Times New Roman" w:cs="Times New Roman"/>
        </w:rPr>
        <w:t xml:space="preserve"> 273-ФЗ «Об образовании в Российской Федерации», приказом Министерства просвещения Россий</w:t>
      </w:r>
      <w:r w:rsidRPr="009F230B">
        <w:rPr>
          <w:rFonts w:ascii="Times New Roman" w:hAnsi="Times New Roman" w:cs="Times New Roman"/>
        </w:rPr>
        <w:t xml:space="preserve">ской Федерации и Федеральной службы по надзору в </w:t>
      </w:r>
      <w:r>
        <w:rPr>
          <w:rFonts w:ascii="Times New Roman" w:hAnsi="Times New Roman" w:cs="Times New Roman"/>
        </w:rPr>
        <w:t>сфере образования и науки</w:t>
      </w:r>
      <w:r w:rsidRPr="009F230B">
        <w:rPr>
          <w:rFonts w:ascii="Times New Roman" w:hAnsi="Times New Roman" w:cs="Times New Roman"/>
        </w:rPr>
        <w:t xml:space="preserve"> от 04.0</w:t>
      </w:r>
      <w:r>
        <w:rPr>
          <w:rFonts w:ascii="Times New Roman" w:hAnsi="Times New Roman" w:cs="Times New Roman"/>
        </w:rPr>
        <w:t>4.2023 № 232/551 «Об утверждении</w:t>
      </w:r>
      <w:r w:rsidRPr="009F2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Порядка проведения государственн</w:t>
      </w:r>
      <w:r w:rsidRPr="009F230B">
        <w:rPr>
          <w:rFonts w:ascii="Times New Roman" w:hAnsi="Times New Roman" w:cs="Times New Roman"/>
        </w:rPr>
        <w:t>ой итоговой аттестации по образовательным прогр</w:t>
      </w:r>
      <w:r>
        <w:rPr>
          <w:rFonts w:ascii="Times New Roman" w:hAnsi="Times New Roman" w:cs="Times New Roman"/>
        </w:rPr>
        <w:t>аммам основного общего образования</w:t>
      </w:r>
      <w:r w:rsidRPr="009F230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: </w:t>
      </w:r>
    </w:p>
    <w:p w:rsidR="002538DB" w:rsidRDefault="002538DB" w:rsidP="002538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Организована работа</w:t>
      </w:r>
      <w:r w:rsidRPr="009F230B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ортала региональной информационно</w:t>
      </w:r>
      <w:r w:rsidRPr="009F230B">
        <w:rPr>
          <w:rFonts w:ascii="Times New Roman" w:hAnsi="Times New Roman" w:cs="Times New Roman"/>
        </w:rPr>
        <w:t>й систе</w:t>
      </w:r>
      <w:r>
        <w:rPr>
          <w:rFonts w:ascii="Times New Roman" w:hAnsi="Times New Roman" w:cs="Times New Roman"/>
        </w:rPr>
        <w:t>ме</w:t>
      </w:r>
      <w:r w:rsidRPr="009F230B">
        <w:rPr>
          <w:rFonts w:ascii="Times New Roman" w:hAnsi="Times New Roman" w:cs="Times New Roman"/>
        </w:rPr>
        <w:t xml:space="preserve"> оценки качества образования в ин</w:t>
      </w:r>
      <w:r>
        <w:rPr>
          <w:rFonts w:ascii="Times New Roman" w:hAnsi="Times New Roman" w:cs="Times New Roman"/>
        </w:rPr>
        <w:t>формационно-телекоммуникационной</w:t>
      </w:r>
      <w:r w:rsidRPr="009F230B">
        <w:rPr>
          <w:rFonts w:ascii="Times New Roman" w:hAnsi="Times New Roman" w:cs="Times New Roman"/>
        </w:rPr>
        <w:t xml:space="preserve"> сети</w:t>
      </w:r>
      <w:r>
        <w:rPr>
          <w:rFonts w:ascii="Times New Roman" w:hAnsi="Times New Roman" w:cs="Times New Roman"/>
        </w:rPr>
        <w:t xml:space="preserve"> </w:t>
      </w:r>
      <w:r w:rsidRPr="009F230B">
        <w:rPr>
          <w:rFonts w:ascii="Times New Roman" w:hAnsi="Times New Roman" w:cs="Times New Roman"/>
        </w:rPr>
        <w:t>«Интернет» https://gia66.ru (далее портал РИС ОКО) для подачи заявлений</w:t>
      </w:r>
      <w:r>
        <w:rPr>
          <w:rFonts w:ascii="Times New Roman" w:hAnsi="Times New Roman" w:cs="Times New Roman"/>
        </w:rPr>
        <w:t>.</w:t>
      </w:r>
    </w:p>
    <w:p w:rsidR="002538DB" w:rsidRPr="009F230B" w:rsidRDefault="002538DB" w:rsidP="002538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Разработана инструкция </w:t>
      </w:r>
      <w:r w:rsidRPr="009F230B">
        <w:rPr>
          <w:rFonts w:ascii="Times New Roman" w:hAnsi="Times New Roman" w:cs="Times New Roman"/>
        </w:rPr>
        <w:t>по подаче заявления на сдачу ГИА, ЕГЭ на портале</w:t>
      </w:r>
      <w:r>
        <w:rPr>
          <w:rFonts w:ascii="Times New Roman" w:hAnsi="Times New Roman" w:cs="Times New Roman"/>
        </w:rPr>
        <w:t xml:space="preserve"> </w:t>
      </w:r>
      <w:r w:rsidRPr="009F230B">
        <w:rPr>
          <w:rFonts w:ascii="Times New Roman" w:hAnsi="Times New Roman" w:cs="Times New Roman"/>
        </w:rPr>
        <w:t>РИС ОКО</w:t>
      </w:r>
      <w:r>
        <w:rPr>
          <w:rFonts w:ascii="Times New Roman" w:hAnsi="Times New Roman" w:cs="Times New Roman"/>
        </w:rPr>
        <w:t>.</w:t>
      </w:r>
      <w:r w:rsidRPr="001353DD">
        <w:rPr>
          <w:rFonts w:ascii="Times New Roman" w:hAnsi="Times New Roman" w:cs="Times New Roman"/>
        </w:rPr>
        <w:t xml:space="preserve"> </w:t>
      </w:r>
      <w:hyperlink r:id="rId6" w:history="1">
        <w:r w:rsidRPr="001353DD">
          <w:rPr>
            <w:rStyle w:val="a3"/>
          </w:rPr>
          <w:t>https://minobraz.egov66.ru/upload/minobr/files/90/1f/901f67b3bcfacafc3f7ba521616bd04c.pdf</w:t>
        </w:r>
      </w:hyperlink>
    </w:p>
    <w:p w:rsidR="002538DB" w:rsidRDefault="002538DB" w:rsidP="002538D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</w:t>
      </w:r>
      <w:r w:rsidRPr="007D246A">
        <w:rPr>
          <w:rFonts w:ascii="Times New Roman" w:hAnsi="Times New Roman" w:cs="Times New Roman"/>
        </w:rPr>
        <w:t>н</w:t>
      </w:r>
      <w:r w:rsidR="0012677A">
        <w:rPr>
          <w:rFonts w:ascii="Times New Roman" w:hAnsi="Times New Roman" w:cs="Times New Roman"/>
        </w:rPr>
        <w:t>формация о проведении и регистрации на ГИА, О</w:t>
      </w:r>
      <w:r w:rsidRPr="007D246A">
        <w:rPr>
          <w:rFonts w:ascii="Times New Roman" w:hAnsi="Times New Roman" w:cs="Times New Roman"/>
        </w:rPr>
        <w:t>ГЭ в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Fonts w:ascii="Times New Roman" w:hAnsi="Times New Roman" w:cs="Times New Roman"/>
        </w:rPr>
        <w:t xml:space="preserve">2025 году на территории Свердловской области </w:t>
      </w:r>
      <w:r>
        <w:rPr>
          <w:rFonts w:ascii="Times New Roman" w:hAnsi="Times New Roman" w:cs="Times New Roman"/>
        </w:rPr>
        <w:t>размещена на официальных сайтах:</w:t>
      </w:r>
    </w:p>
    <w:p w:rsidR="002538DB" w:rsidRDefault="002538DB" w:rsidP="002538DB">
      <w:pPr>
        <w:shd w:val="clear" w:color="auto" w:fill="FFFFFF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246A">
        <w:rPr>
          <w:rFonts w:ascii="Times New Roman" w:hAnsi="Times New Roman" w:cs="Times New Roman"/>
        </w:rPr>
        <w:t xml:space="preserve">Официальный сайт </w:t>
      </w:r>
      <w:proofErr w:type="spellStart"/>
      <w:r w:rsidRPr="007D246A">
        <w:rPr>
          <w:rFonts w:ascii="Times New Roman" w:hAnsi="Times New Roman" w:cs="Times New Roman"/>
        </w:rPr>
        <w:t>Рособрнадзора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7D246A">
        <w:rPr>
          <w:rFonts w:ascii="Times New Roman" w:hAnsi="Times New Roman" w:cs="Times New Roman"/>
        </w:rPr>
        <w:t>МБУ ИМЦ «Екатеринбургский Дом Учителя»</w:t>
      </w:r>
      <w:r>
        <w:rPr>
          <w:rFonts w:ascii="Times New Roman" w:hAnsi="Times New Roman" w:cs="Times New Roman"/>
        </w:rPr>
        <w:t xml:space="preserve">) </w:t>
      </w:r>
      <w:r w:rsidRPr="007D246A">
        <w:rPr>
          <w:rFonts w:ascii="Times New Roman" w:hAnsi="Times New Roman" w:cs="Times New Roman"/>
        </w:rPr>
        <w:t xml:space="preserve"> логотип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Fonts w:ascii="Times New Roman" w:hAnsi="Times New Roman" w:cs="Times New Roman"/>
        </w:rPr>
        <w:t>единого государственного экзамена 2025 года со ссылкой на портал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Style w:val="a3"/>
        </w:rPr>
        <w:t>https://obrnadzor.gov.ru/gia/</w:t>
      </w:r>
      <w:r w:rsidRPr="007D246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7D246A">
        <w:rPr>
          <w:rFonts w:ascii="Times New Roman" w:hAnsi="Times New Roman" w:cs="Times New Roman"/>
        </w:rPr>
        <w:t>для ознакомления выпускников и их родителей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Fonts w:ascii="Times New Roman" w:hAnsi="Times New Roman" w:cs="Times New Roman"/>
        </w:rPr>
        <w:t>(законных представителей)</w:t>
      </w:r>
      <w:r>
        <w:rPr>
          <w:rFonts w:ascii="Times New Roman" w:hAnsi="Times New Roman" w:cs="Times New Roman"/>
        </w:rPr>
        <w:t>.</w:t>
      </w:r>
    </w:p>
    <w:p w:rsidR="002538DB" w:rsidRDefault="002538DB" w:rsidP="002538D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D246A">
        <w:rPr>
          <w:rFonts w:ascii="Times New Roman" w:hAnsi="Times New Roman" w:cs="Times New Roman"/>
        </w:rPr>
        <w:t>Министерства образования и молодежной политики Свердловской области в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Fonts w:ascii="Times New Roman" w:hAnsi="Times New Roman" w:cs="Times New Roman"/>
        </w:rPr>
        <w:t>информационно-телекоммуникационной</w:t>
      </w:r>
      <w:r>
        <w:rPr>
          <w:rFonts w:ascii="Times New Roman" w:hAnsi="Times New Roman" w:cs="Times New Roman"/>
        </w:rPr>
        <w:t xml:space="preserve"> </w:t>
      </w:r>
      <w:r w:rsidRPr="007D246A">
        <w:rPr>
          <w:rFonts w:ascii="Times New Roman" w:hAnsi="Times New Roman" w:cs="Times New Roman"/>
        </w:rPr>
        <w:t>сети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2A1708">
          <w:rPr>
            <w:rStyle w:val="a3"/>
          </w:rPr>
          <w:t>https://minobraz.egov66.ru/site/section?id=984</w:t>
        </w:r>
      </w:hyperlink>
      <w:r w:rsidRPr="007D246A">
        <w:rPr>
          <w:rStyle w:val="a3"/>
        </w:rPr>
        <w:t>,</w:t>
      </w:r>
    </w:p>
    <w:p w:rsidR="002538DB" w:rsidRDefault="002538DB" w:rsidP="002538D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</w:p>
    <w:p w:rsidR="002538DB" w:rsidRDefault="002538DB" w:rsidP="002538D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Министерства просвещения Россий</w:t>
      </w:r>
      <w:r w:rsidRPr="009F230B">
        <w:rPr>
          <w:rFonts w:ascii="Times New Roman" w:hAnsi="Times New Roman" w:cs="Times New Roman"/>
        </w:rPr>
        <w:t xml:space="preserve">ской Федерации и Федеральной службы по надзору в </w:t>
      </w:r>
      <w:r>
        <w:rPr>
          <w:rFonts w:ascii="Times New Roman" w:hAnsi="Times New Roman" w:cs="Times New Roman"/>
        </w:rPr>
        <w:t>сфере образования и науки</w:t>
      </w:r>
      <w:r w:rsidRPr="009F230B">
        <w:rPr>
          <w:rFonts w:ascii="Times New Roman" w:hAnsi="Times New Roman" w:cs="Times New Roman"/>
        </w:rPr>
        <w:t xml:space="preserve"> от 04.0</w:t>
      </w:r>
      <w:r>
        <w:rPr>
          <w:rFonts w:ascii="Times New Roman" w:hAnsi="Times New Roman" w:cs="Times New Roman"/>
        </w:rPr>
        <w:t>4.2023 № 232/551 «Об утверждении</w:t>
      </w:r>
      <w:r w:rsidRPr="009F2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Порядка проведения государственн</w:t>
      </w:r>
      <w:r w:rsidRPr="009F230B">
        <w:rPr>
          <w:rFonts w:ascii="Times New Roman" w:hAnsi="Times New Roman" w:cs="Times New Roman"/>
        </w:rPr>
        <w:t>ой итоговой аттестации по образовательным прогр</w:t>
      </w:r>
      <w:r>
        <w:rPr>
          <w:rFonts w:ascii="Times New Roman" w:hAnsi="Times New Roman" w:cs="Times New Roman"/>
        </w:rPr>
        <w:t>аммам основного общего образования</w:t>
      </w:r>
      <w:r w:rsidRPr="009F230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2A1708">
          <w:rPr>
            <w:rStyle w:val="a3"/>
            <w:rFonts w:ascii="Times New Roman" w:hAnsi="Times New Roman" w:cs="Times New Roman"/>
          </w:rPr>
          <w:t>https://minobraz.egov66.ru/file/download?id=30445</w:t>
        </w:r>
      </w:hyperlink>
      <w:r>
        <w:rPr>
          <w:rFonts w:ascii="Times New Roman" w:hAnsi="Times New Roman" w:cs="Times New Roman"/>
        </w:rPr>
        <w:t xml:space="preserve"> </w:t>
      </w:r>
    </w:p>
    <w:p w:rsidR="002538DB" w:rsidRPr="007D246A" w:rsidRDefault="002538DB" w:rsidP="002538D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353DD">
        <w:t xml:space="preserve"> </w:t>
      </w:r>
      <w:hyperlink r:id="rId9" w:tgtFrame="_blank" w:history="1">
        <w:r>
          <w:rPr>
            <w:rStyle w:val="1"/>
            <w:color w:val="0000FF"/>
            <w:u w:val="single"/>
          </w:rPr>
          <w:t>Приказ 1579-Д от 29.12.2023</w:t>
        </w:r>
        <w:proofErr w:type="gramStart"/>
        <w:r>
          <w:rPr>
            <w:rStyle w:val="1"/>
            <w:color w:val="0000FF"/>
            <w:u w:val="single"/>
          </w:rPr>
          <w:t>_О</w:t>
        </w:r>
        <w:proofErr w:type="gramEnd"/>
        <w:r>
          <w:rPr>
            <w:rStyle w:val="1"/>
            <w:color w:val="0000FF"/>
            <w:u w:val="single"/>
          </w:rPr>
          <w:t xml:space="preserve"> сроках и местах подачи заявлений на участие в ГИА, ЕГЭ.pdf</w:t>
        </w:r>
        <w:r>
          <w:rPr>
            <w:rStyle w:val="top"/>
            <w:color w:val="0000FF"/>
            <w:u w:val="single"/>
          </w:rPr>
          <w:t xml:space="preserve"> </w:t>
        </w:r>
      </w:hyperlink>
    </w:p>
    <w:p w:rsidR="002538DB" w:rsidRDefault="002538DB" w:rsidP="002538DB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Расписание ОГЭ, ГВЭ 2025</w:t>
      </w:r>
      <w:r w:rsidR="00400CDD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: </w:t>
      </w:r>
      <w:hyperlink r:id="rId10" w:history="1">
        <w:r w:rsidRPr="001353DD">
          <w:rPr>
            <w:rStyle w:val="a3"/>
          </w:rPr>
          <w:t>https://minobraz.egov66.ru/upload/minobr/files/b4/9d/b49d8f4fb68a02ab41d7d95e357fe8e3.pdf</w:t>
        </w:r>
      </w:hyperlink>
    </w:p>
    <w:p w:rsidR="002538DB" w:rsidRDefault="000A7CBB" w:rsidP="002538DB">
      <w:pPr>
        <w:spacing w:after="0"/>
        <w:contextualSpacing/>
        <w:rPr>
          <w:rFonts w:ascii="Times New Roman" w:hAnsi="Times New Roman" w:cs="Times New Roman"/>
        </w:rPr>
      </w:pPr>
      <w:hyperlink r:id="rId11" w:history="1">
        <w:r w:rsidR="002538DB" w:rsidRPr="001353DD">
          <w:rPr>
            <w:rStyle w:val="a3"/>
          </w:rPr>
          <w:t>https://minobraz.egov66.ru/upload/minobr/files/f9/36/f93644b554990e732b4f5a466bbc9c28.pdf</w:t>
        </w:r>
      </w:hyperlink>
    </w:p>
    <w:p w:rsidR="002538DB" w:rsidRDefault="002538DB" w:rsidP="002538DB">
      <w:pPr>
        <w:spacing w:after="0"/>
        <w:contextualSpacing/>
        <w:rPr>
          <w:rFonts w:ascii="Times New Roman" w:hAnsi="Times New Roman" w:cs="Times New Roman"/>
        </w:rPr>
      </w:pPr>
    </w:p>
    <w:p w:rsidR="002538DB" w:rsidRDefault="002538DB" w:rsidP="002538DB">
      <w:pPr>
        <w:spacing w:after="4" w:line="248" w:lineRule="auto"/>
        <w:ind w:righ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Допускаются к подаче заявления на ГИА-9 лица, завершающие освоение</w:t>
      </w:r>
      <w:r w:rsidRPr="009F230B">
        <w:rPr>
          <w:rFonts w:ascii="Times New Roman" w:hAnsi="Times New Roman" w:cs="Times New Roman"/>
        </w:rPr>
        <w:t xml:space="preserve"> образовательных програ</w:t>
      </w:r>
      <w:r>
        <w:rPr>
          <w:rFonts w:ascii="Times New Roman" w:hAnsi="Times New Roman" w:cs="Times New Roman"/>
        </w:rPr>
        <w:t xml:space="preserve">мм основного общего образования, обучающиеся 9 </w:t>
      </w:r>
      <w:r w:rsidRPr="009F230B">
        <w:rPr>
          <w:rFonts w:ascii="Times New Roman" w:hAnsi="Times New Roman" w:cs="Times New Roman"/>
        </w:rPr>
        <w:t>классов,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</w:t>
      </w:r>
      <w:r>
        <w:rPr>
          <w:rFonts w:ascii="Times New Roman" w:hAnsi="Times New Roman" w:cs="Times New Roman"/>
        </w:rPr>
        <w:t xml:space="preserve"> образовательной программе основного </w:t>
      </w:r>
      <w:r w:rsidRPr="009F230B">
        <w:rPr>
          <w:rFonts w:ascii="Times New Roman" w:hAnsi="Times New Roman" w:cs="Times New Roman"/>
        </w:rPr>
        <w:t xml:space="preserve">общего образования не ниже удовлетворительных), </w:t>
      </w:r>
      <w:r>
        <w:rPr>
          <w:rFonts w:ascii="Times New Roman" w:hAnsi="Times New Roman" w:cs="Times New Roman"/>
        </w:rPr>
        <w:t xml:space="preserve"> </w:t>
      </w:r>
      <w:r w:rsidRPr="009F230B">
        <w:rPr>
          <w:rFonts w:ascii="Times New Roman" w:hAnsi="Times New Roman" w:cs="Times New Roman"/>
        </w:rPr>
        <w:t>а также</w:t>
      </w:r>
      <w:proofErr w:type="gramEnd"/>
      <w:r w:rsidRPr="009F230B">
        <w:rPr>
          <w:rFonts w:ascii="Times New Roman" w:hAnsi="Times New Roman" w:cs="Times New Roman"/>
        </w:rPr>
        <w:t xml:space="preserve"> имеющие ре</w:t>
      </w:r>
      <w:r>
        <w:rPr>
          <w:rFonts w:ascii="Times New Roman" w:hAnsi="Times New Roman" w:cs="Times New Roman"/>
        </w:rPr>
        <w:t>зультат «зачет» за итоговое собеседование</w:t>
      </w:r>
      <w:r w:rsidRPr="009F230B">
        <w:rPr>
          <w:rFonts w:ascii="Times New Roman" w:hAnsi="Times New Roman" w:cs="Times New Roman"/>
        </w:rPr>
        <w:t>;</w:t>
      </w:r>
    </w:p>
    <w:p w:rsidR="002538DB" w:rsidRDefault="002538DB" w:rsidP="002538DB">
      <w:pPr>
        <w:spacing w:after="4" w:line="248" w:lineRule="auto"/>
        <w:ind w:righ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Срок подачи заявления на сдачу</w:t>
      </w:r>
      <w:r w:rsidRPr="009F230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ИА-9 </w:t>
      </w:r>
      <w:r w:rsidRPr="009F230B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1 марта (включительно) текущ</w:t>
      </w:r>
      <w:r w:rsidRPr="009F230B">
        <w:rPr>
          <w:rFonts w:ascii="Times New Roman" w:hAnsi="Times New Roman" w:cs="Times New Roman"/>
        </w:rPr>
        <w:t>его календарного года</w:t>
      </w:r>
    </w:p>
    <w:p w:rsidR="002538DB" w:rsidRPr="009F230B" w:rsidRDefault="002538DB" w:rsidP="002538DB">
      <w:pPr>
        <w:spacing w:after="4" w:line="248" w:lineRule="auto"/>
        <w:ind w:righ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9F230B">
        <w:rPr>
          <w:rFonts w:ascii="Times New Roman" w:hAnsi="Times New Roman" w:cs="Times New Roman"/>
        </w:rPr>
        <w:t>Место подачи заявления на сдачу</w:t>
      </w:r>
      <w:r>
        <w:rPr>
          <w:rFonts w:ascii="Times New Roman" w:hAnsi="Times New Roman" w:cs="Times New Roman"/>
        </w:rPr>
        <w:t xml:space="preserve"> ГИА-9  портал региональной информаци</w:t>
      </w:r>
      <w:r w:rsidRPr="009F230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нно</w:t>
      </w:r>
      <w:r w:rsidRPr="009F230B">
        <w:rPr>
          <w:rFonts w:ascii="Times New Roman" w:hAnsi="Times New Roman" w:cs="Times New Roman"/>
        </w:rPr>
        <w:t>й системы оценки качества образования в информационно</w:t>
      </w:r>
      <w:r>
        <w:rPr>
          <w:rFonts w:ascii="Times New Roman" w:hAnsi="Times New Roman" w:cs="Times New Roman"/>
        </w:rPr>
        <w:t>-</w:t>
      </w:r>
      <w:r w:rsidRPr="009F230B">
        <w:rPr>
          <w:rFonts w:ascii="Times New Roman" w:hAnsi="Times New Roman" w:cs="Times New Roman"/>
        </w:rPr>
        <w:t>телеко</w:t>
      </w:r>
      <w:r>
        <w:rPr>
          <w:rFonts w:ascii="Times New Roman" w:hAnsi="Times New Roman" w:cs="Times New Roman"/>
        </w:rPr>
        <w:t>ммуникационной</w:t>
      </w:r>
      <w:r w:rsidRPr="009F230B">
        <w:rPr>
          <w:rFonts w:ascii="Times New Roman" w:hAnsi="Times New Roman" w:cs="Times New Roman"/>
        </w:rPr>
        <w:t xml:space="preserve"> сети «Интернет» </w:t>
      </w:r>
      <w:proofErr w:type="spellStart"/>
      <w:r w:rsidRPr="009F230B">
        <w:rPr>
          <w:rFonts w:ascii="Times New Roman" w:hAnsi="Times New Roman" w:cs="Times New Roman"/>
        </w:rPr>
        <w:t>htt</w:t>
      </w:r>
      <w:proofErr w:type="spellEnd"/>
      <w:r>
        <w:rPr>
          <w:rFonts w:ascii="Times New Roman" w:hAnsi="Times New Roman" w:cs="Times New Roman"/>
          <w:lang w:val="en-US"/>
        </w:rPr>
        <w:t>p</w:t>
      </w:r>
      <w:r w:rsidRPr="009F230B">
        <w:rPr>
          <w:rFonts w:ascii="Times New Roman" w:hAnsi="Times New Roman" w:cs="Times New Roman"/>
        </w:rPr>
        <w:t xml:space="preserve">s:// </w:t>
      </w:r>
      <w:proofErr w:type="spellStart"/>
      <w:r>
        <w:rPr>
          <w:rFonts w:ascii="Times New Roman" w:hAnsi="Times New Roman" w:cs="Times New Roman"/>
          <w:lang w:val="en-US"/>
        </w:rPr>
        <w:t>gi</w:t>
      </w:r>
      <w:proofErr w:type="spellEnd"/>
      <w:r w:rsidRPr="009F230B">
        <w:rPr>
          <w:rFonts w:ascii="Times New Roman" w:hAnsi="Times New Roman" w:cs="Times New Roman"/>
        </w:rPr>
        <w:t>a66.ru</w:t>
      </w:r>
    </w:p>
    <w:p w:rsidR="002538DB" w:rsidRPr="009F230B" w:rsidRDefault="002538DB" w:rsidP="002538DB">
      <w:pPr>
        <w:spacing w:after="4" w:line="248" w:lineRule="auto"/>
        <w:ind w:right="100"/>
        <w:jc w:val="both"/>
        <w:rPr>
          <w:rFonts w:ascii="Times New Roman" w:hAnsi="Times New Roman" w:cs="Times New Roman"/>
        </w:rPr>
      </w:pPr>
    </w:p>
    <w:p w:rsidR="002538DB" w:rsidRPr="007D246A" w:rsidRDefault="002538DB" w:rsidP="002538DB">
      <w:pPr>
        <w:spacing w:line="240" w:lineRule="auto"/>
        <w:rPr>
          <w:rFonts w:ascii="Times New Roman" w:hAnsi="Times New Roman" w:cs="Times New Roman"/>
          <w:b/>
        </w:rPr>
      </w:pPr>
      <w:r w:rsidRPr="007D246A">
        <w:rPr>
          <w:rFonts w:ascii="Times New Roman" w:hAnsi="Times New Roman" w:cs="Times New Roman"/>
          <w:b/>
        </w:rPr>
        <w:t xml:space="preserve">С перечисленными нормативными правовыми актами ГИА-25 года </w:t>
      </w:r>
      <w:proofErr w:type="gramStart"/>
      <w:r w:rsidRPr="007D246A">
        <w:rPr>
          <w:rFonts w:ascii="Times New Roman" w:hAnsi="Times New Roman" w:cs="Times New Roman"/>
          <w:b/>
        </w:rPr>
        <w:t>ознакомлен</w:t>
      </w:r>
      <w:proofErr w:type="gramEnd"/>
      <w:r w:rsidRPr="007D246A">
        <w:rPr>
          <w:rFonts w:ascii="Times New Roman" w:hAnsi="Times New Roman" w:cs="Times New Roman"/>
          <w:b/>
        </w:rPr>
        <w:t xml:space="preserve"> 14.01.2025 г.:</w:t>
      </w:r>
    </w:p>
    <w:p w:rsidR="002538DB" w:rsidRDefault="002538DB" w:rsidP="002538DB">
      <w:pPr>
        <w:pStyle w:val="a4"/>
        <w:tabs>
          <w:tab w:val="left" w:pos="2265"/>
          <w:tab w:val="left" w:pos="425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 </w:t>
      </w:r>
    </w:p>
    <w:p w:rsidR="002538DB" w:rsidRPr="001353DD" w:rsidRDefault="002538DB" w:rsidP="002538DB">
      <w:pPr>
        <w:tabs>
          <w:tab w:val="left" w:pos="2648"/>
        </w:tabs>
        <w:spacing w:before="63"/>
        <w:rPr>
          <w:rFonts w:ascii="Times New Roman" w:hAnsi="Times New Roman" w:cs="Times New Roman"/>
          <w:sz w:val="16"/>
          <w:szCs w:val="16"/>
        </w:rPr>
      </w:pPr>
      <w:r w:rsidRPr="001353DD">
        <w:rPr>
          <w:rFonts w:ascii="Times New Roman" w:hAnsi="Times New Roman" w:cs="Times New Roman"/>
          <w:sz w:val="16"/>
          <w:szCs w:val="16"/>
        </w:rPr>
        <w:t>(подпись</w:t>
      </w:r>
      <w:r w:rsidRPr="001353D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</w:t>
      </w:r>
      <w:r w:rsidRPr="001353DD">
        <w:rPr>
          <w:rFonts w:ascii="Times New Roman" w:hAnsi="Times New Roman" w:cs="Times New Roman"/>
          <w:sz w:val="16"/>
          <w:szCs w:val="16"/>
        </w:rPr>
        <w:t>ся</w:t>
      </w:r>
      <w:proofErr w:type="gramEnd"/>
      <w:r w:rsidRPr="001353DD">
        <w:rPr>
          <w:rFonts w:ascii="Times New Roman" w:hAnsi="Times New Roman" w:cs="Times New Roman"/>
          <w:sz w:val="16"/>
          <w:szCs w:val="16"/>
        </w:rPr>
        <w:t>)</w:t>
      </w:r>
      <w:r w:rsidRPr="001353DD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2538DB" w:rsidRDefault="002538DB" w:rsidP="002538DB">
      <w:pPr>
        <w:pStyle w:val="a4"/>
        <w:tabs>
          <w:tab w:val="left" w:pos="741"/>
          <w:tab w:val="left" w:pos="1934"/>
          <w:tab w:val="left" w:pos="2596"/>
        </w:tabs>
        <w:ind w:left="142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ab/>
        <w:t>____________________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  <w:t>___________</w:t>
      </w:r>
      <w:r>
        <w:rPr>
          <w:sz w:val="22"/>
          <w:szCs w:val="22"/>
        </w:rPr>
        <w:t xml:space="preserve">/ </w:t>
      </w:r>
    </w:p>
    <w:p w:rsidR="002538DB" w:rsidRDefault="002538DB" w:rsidP="002538DB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 xml:space="preserve">  (</w:t>
      </w:r>
      <w:r w:rsidRPr="001353DD">
        <w:rPr>
          <w:rFonts w:ascii="Times New Roman" w:hAnsi="Times New Roman" w:cs="Times New Roman"/>
          <w:sz w:val="16"/>
          <w:szCs w:val="16"/>
        </w:rPr>
        <w:t>подпись родителя, законного представителя) (расшифровка)</w:t>
      </w:r>
    </w:p>
    <w:p w:rsidR="002538DB" w:rsidRPr="007D246A" w:rsidRDefault="002538DB" w:rsidP="002538DB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</w:p>
    <w:p w:rsidR="008B73AE" w:rsidRPr="008B73AE" w:rsidRDefault="008B73AE" w:rsidP="008B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B73AE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Основной государственный экзамен: </w:t>
      </w:r>
      <w:r w:rsidRPr="008B73AE">
        <w:rPr>
          <w:rFonts w:ascii="Times New Roman" w:eastAsia="Times New Roman" w:hAnsi="Times New Roman" w:cs="Times New Roman"/>
          <w:lang w:eastAsia="ru-RU"/>
        </w:rPr>
        <w:t>ОГЭ по всем учебным предметам начинается в 10.00 по местному времени. Продолжительность ОГЭ: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2977"/>
      </w:tblGrid>
      <w:tr w:rsidR="008B73AE" w:rsidRPr="008B73AE" w:rsidTr="001E3A9A">
        <w:trPr>
          <w:trHeight w:val="20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Продолжительность</w:t>
            </w:r>
          </w:p>
        </w:tc>
      </w:tr>
      <w:tr w:rsidR="008B73AE" w:rsidRPr="008B73AE" w:rsidTr="001E3A9A">
        <w:trPr>
          <w:trHeight w:val="272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Литература, Математика, Русский язык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3 часа 55 минут (235 минут)</w:t>
            </w:r>
          </w:p>
        </w:tc>
      </w:tr>
      <w:tr w:rsidR="008B73AE" w:rsidRPr="008B73AE" w:rsidTr="001E3A9A">
        <w:trPr>
          <w:trHeight w:val="272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История, Обществознание, Физика, Химия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3 часа (180 минут)</w:t>
            </w:r>
          </w:p>
        </w:tc>
      </w:tr>
      <w:tr w:rsidR="008B73AE" w:rsidRPr="008B73AE" w:rsidTr="001E3A9A">
        <w:trPr>
          <w:trHeight w:val="272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Биология, География, Информатика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2 часа 30 минут (150 минут)</w:t>
            </w:r>
          </w:p>
        </w:tc>
      </w:tr>
      <w:tr w:rsidR="008B73AE" w:rsidRPr="008B73AE" w:rsidTr="001E3A9A">
        <w:trPr>
          <w:trHeight w:val="272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Иностранные языки (кроме раздела «Говорение»)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2 часа (120 минут)</w:t>
            </w:r>
          </w:p>
        </w:tc>
      </w:tr>
      <w:tr w:rsidR="008B73AE" w:rsidRPr="008B73AE" w:rsidTr="001E3A9A">
        <w:trPr>
          <w:trHeight w:val="272"/>
        </w:trPr>
        <w:tc>
          <w:tcPr>
            <w:tcW w:w="7343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Иностранные языки (английский (раздел «Говорение»))</w:t>
            </w:r>
          </w:p>
        </w:tc>
        <w:tc>
          <w:tcPr>
            <w:tcW w:w="2977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15 минут</w:t>
            </w:r>
          </w:p>
        </w:tc>
      </w:tr>
    </w:tbl>
    <w:p w:rsidR="008B73AE" w:rsidRPr="008B73AE" w:rsidRDefault="008B73AE" w:rsidP="00400C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3AE">
        <w:rPr>
          <w:rFonts w:ascii="Times New Roman" w:eastAsia="Times New Roman" w:hAnsi="Times New Roman" w:cs="Times New Roman"/>
          <w:lang w:eastAsia="ru-RU"/>
        </w:rPr>
        <w:t>Участник экзаменов использует средства обучения и воспитания для выполнения заданий контрольных измерительных материалов ОГЭ в аудиториях пункта проведения экзаменов</w:t>
      </w:r>
    </w:p>
    <w:p w:rsidR="008B73AE" w:rsidRPr="008B73AE" w:rsidRDefault="008B73AE" w:rsidP="008B73AE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lang w:eastAsia="ru-RU"/>
        </w:rPr>
      </w:pPr>
      <w:r w:rsidRPr="008B73AE">
        <w:rPr>
          <w:rFonts w:ascii="Times New Roman" w:eastAsia="Times New Roman" w:hAnsi="Times New Roman" w:cs="Times New Roman"/>
          <w:lang w:eastAsia="ru-RU"/>
        </w:rPr>
        <w:t>Средства обучения и воспитания на ОГЭ: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Средства обучения и воспитания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Линейка, не содержащая справочной информации  (далее – линейка), для проведения измерений при выполнении заданий с рисунками; </w:t>
            </w:r>
            <w:proofErr w:type="gram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sin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cos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tg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ctg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arcsin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arccos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arctg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      </w:r>
            <w:proofErr w:type="gramEnd"/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45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Линейка для измерения расстояний по топографической карте; Непрограммируемый калькулятор;</w:t>
            </w:r>
            <w:r w:rsidR="0045792D" w:rsidRPr="00400CDD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еографические атласы для 7-9 классов для решения практических заданий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» КИМ; </w:t>
            </w:r>
            <w:r w:rsidR="0045792D" w:rsidRPr="00400C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Компьютерная техника, не имеющая доступа к информационно-телекоммуникационной сети «Интернет»; 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Аудиогарнитура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 для выполнения заданий, предусматривающих устные ответы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45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Компьютерная техника, не </w:t>
            </w:r>
            <w:r w:rsidR="0045792D" w:rsidRPr="00400CDD">
              <w:rPr>
                <w:rFonts w:ascii="Times New Roman" w:eastAsia="Times New Roman" w:hAnsi="Times New Roman" w:cs="Times New Roman"/>
                <w:lang w:eastAsia="ru-RU"/>
              </w:rPr>
              <w:t>имеющая доступа к информационно-т</w:t>
            </w: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елекоммуникационной сети «Интерне</w:t>
            </w:r>
            <w:r w:rsidR="0045792D" w:rsidRPr="00400CDD">
              <w:rPr>
                <w:rFonts w:ascii="Times New Roman" w:eastAsia="Times New Roman" w:hAnsi="Times New Roman" w:cs="Times New Roman"/>
                <w:lang w:eastAsia="ru-RU"/>
              </w:rPr>
              <w:t xml:space="preserve">т», с установленным программным </w:t>
            </w: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4579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Орфографический словарь, позволяющий устанавливать нормативное написание слов;</w:t>
            </w:r>
            <w:r w:rsidR="0045792D" w:rsidRPr="00400CDD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олные тексты художественных произведений, а также сборники лирики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Линейка для построения графиков и схем;  Непрограммируемый калькулятор;</w:t>
            </w:r>
          </w:p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лабораторное оборудование для выполнения экспериментального задания </w:t>
            </w:r>
          </w:p>
        </w:tc>
      </w:tr>
      <w:tr w:rsidR="008B73AE" w:rsidRPr="008B73AE" w:rsidTr="0045792D">
        <w:tc>
          <w:tcPr>
            <w:tcW w:w="1560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072" w:type="dxa"/>
            <w:shd w:val="clear" w:color="auto" w:fill="auto"/>
          </w:tcPr>
          <w:p w:rsidR="008B73AE" w:rsidRPr="008B73AE" w:rsidRDefault="008B73AE" w:rsidP="008B7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3AE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</w:r>
          </w:p>
        </w:tc>
      </w:tr>
    </w:tbl>
    <w:p w:rsidR="008B73AE" w:rsidRDefault="008B73AE" w:rsidP="008B73AE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8B73AE">
        <w:rPr>
          <w:rFonts w:ascii="Times New Roman" w:eastAsia="Times New Roman" w:hAnsi="Times New Roman" w:cs="Times New Roman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400CDD" w:rsidRDefault="00400CDD" w:rsidP="00400CD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экзамена (в период с момента входа в ППЭ и до окончания экзамена) ППЭ мне, как участнику ГИА запрещается иметь при себе уведомление о регистрации на экзамены,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00CDD" w:rsidRDefault="00400CDD" w:rsidP="00400CD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Участнику ГИА запрещается выносить из аудиторий и ППЭ ЭМ, в том числе КИМ и листы бумаги для черновиков на бумажном или электронном носителях, фотографировать ЭМ; </w:t>
      </w:r>
      <w:proofErr w:type="gramEnd"/>
    </w:p>
    <w:p w:rsidR="00400CD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экзамена участник ГИА соблюдает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следуют указаниям организаторов ППЭ.</w:t>
      </w:r>
    </w:p>
    <w:p w:rsidR="00707A18" w:rsidRPr="00400CD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CF0">
        <w:rPr>
          <w:rFonts w:ascii="Times New Roman" w:hAnsi="Times New Roman" w:cs="Times New Roman"/>
          <w:b/>
          <w:sz w:val="24"/>
          <w:szCs w:val="24"/>
        </w:rPr>
        <w:t xml:space="preserve">О последствиях нарушения Порядка проведения ГИА </w:t>
      </w:r>
      <w:proofErr w:type="gramStart"/>
      <w:r w:rsidRPr="00ED2CF0">
        <w:rPr>
          <w:rFonts w:ascii="Times New Roman" w:hAnsi="Times New Roman" w:cs="Times New Roman"/>
          <w:b/>
          <w:sz w:val="24"/>
          <w:szCs w:val="24"/>
        </w:rPr>
        <w:t>предупреждён</w:t>
      </w:r>
      <w:proofErr w:type="gramEnd"/>
      <w:r w:rsidRPr="00ED2C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7A18" w:rsidRPr="00707A18">
        <w:rPr>
          <w:rFonts w:ascii="Times New Roman" w:hAnsi="Times New Roman" w:cs="Times New Roman"/>
          <w:b/>
        </w:rPr>
        <w:t>С</w:t>
      </w:r>
      <w:proofErr w:type="gramEnd"/>
      <w:r w:rsidR="00707A18" w:rsidRPr="00707A18">
        <w:rPr>
          <w:rFonts w:ascii="Times New Roman" w:hAnsi="Times New Roman" w:cs="Times New Roman"/>
          <w:b/>
        </w:rPr>
        <w:t xml:space="preserve"> </w:t>
      </w:r>
      <w:r w:rsidR="00707A18" w:rsidRPr="00707A18">
        <w:rPr>
          <w:rFonts w:ascii="Times New Roman" w:eastAsia="Times New Roman" w:hAnsi="Times New Roman" w:cs="Times New Roman"/>
          <w:b/>
          <w:lang w:eastAsia="ru-RU"/>
        </w:rPr>
        <w:t xml:space="preserve">списком допустимых средств </w:t>
      </w:r>
      <w:r w:rsidR="00707A18" w:rsidRPr="008B73AE">
        <w:rPr>
          <w:rFonts w:ascii="Times New Roman" w:eastAsia="Times New Roman" w:hAnsi="Times New Roman" w:cs="Times New Roman"/>
          <w:b/>
          <w:lang w:eastAsia="ru-RU"/>
        </w:rPr>
        <w:t>измерительных материалов</w:t>
      </w:r>
      <w:r w:rsidR="00707A18" w:rsidRPr="00707A1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07A18" w:rsidRPr="008B73AE">
        <w:rPr>
          <w:rFonts w:ascii="Times New Roman" w:eastAsia="Times New Roman" w:hAnsi="Times New Roman" w:cs="Times New Roman"/>
          <w:b/>
          <w:lang w:eastAsia="ru-RU"/>
        </w:rPr>
        <w:t>для выполнения заданий контрольных ОГЭ</w:t>
      </w:r>
      <w:r w:rsidR="0045792D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="00707A18" w:rsidRPr="008B73A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07A18" w:rsidRPr="00707A18">
        <w:rPr>
          <w:rFonts w:ascii="Times New Roman" w:hAnsi="Times New Roman" w:cs="Times New Roman"/>
          <w:b/>
        </w:rPr>
        <w:t>25 года ознакомлен 14.01.2025 г.:</w:t>
      </w:r>
    </w:p>
    <w:p w:rsidR="00707A18" w:rsidRDefault="00707A18" w:rsidP="00707A18">
      <w:pPr>
        <w:pStyle w:val="a4"/>
        <w:tabs>
          <w:tab w:val="left" w:pos="2265"/>
          <w:tab w:val="left" w:pos="425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 </w:t>
      </w:r>
    </w:p>
    <w:p w:rsidR="00707A18" w:rsidRPr="001353DD" w:rsidRDefault="00707A18" w:rsidP="00707A18">
      <w:pPr>
        <w:tabs>
          <w:tab w:val="left" w:pos="2648"/>
        </w:tabs>
        <w:spacing w:before="63"/>
        <w:rPr>
          <w:rFonts w:ascii="Times New Roman" w:hAnsi="Times New Roman" w:cs="Times New Roman"/>
          <w:sz w:val="16"/>
          <w:szCs w:val="16"/>
        </w:rPr>
      </w:pPr>
      <w:r w:rsidRPr="001353DD">
        <w:rPr>
          <w:rFonts w:ascii="Times New Roman" w:hAnsi="Times New Roman" w:cs="Times New Roman"/>
          <w:sz w:val="16"/>
          <w:szCs w:val="16"/>
        </w:rPr>
        <w:t>(подпись</w:t>
      </w:r>
      <w:r w:rsidRPr="001353D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</w:t>
      </w:r>
      <w:r w:rsidRPr="001353DD">
        <w:rPr>
          <w:rFonts w:ascii="Times New Roman" w:hAnsi="Times New Roman" w:cs="Times New Roman"/>
          <w:sz w:val="16"/>
          <w:szCs w:val="16"/>
        </w:rPr>
        <w:t>ся</w:t>
      </w:r>
      <w:proofErr w:type="gramEnd"/>
      <w:r w:rsidRPr="001353DD">
        <w:rPr>
          <w:rFonts w:ascii="Times New Roman" w:hAnsi="Times New Roman" w:cs="Times New Roman"/>
          <w:sz w:val="16"/>
          <w:szCs w:val="16"/>
        </w:rPr>
        <w:t>)</w:t>
      </w:r>
      <w:r w:rsidRPr="001353DD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707A18" w:rsidRDefault="00707A18" w:rsidP="00707A18">
      <w:pPr>
        <w:pStyle w:val="a4"/>
        <w:tabs>
          <w:tab w:val="left" w:pos="741"/>
          <w:tab w:val="left" w:pos="1934"/>
          <w:tab w:val="left" w:pos="2596"/>
        </w:tabs>
        <w:ind w:left="142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ab/>
        <w:t>____________________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  <w:t>___________</w:t>
      </w:r>
      <w:r>
        <w:rPr>
          <w:sz w:val="22"/>
          <w:szCs w:val="22"/>
        </w:rPr>
        <w:t>/</w:t>
      </w:r>
    </w:p>
    <w:p w:rsidR="00707A18" w:rsidRPr="001353DD" w:rsidRDefault="00707A18" w:rsidP="00707A18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 xml:space="preserve">  (</w:t>
      </w:r>
      <w:r w:rsidRPr="001353DD">
        <w:rPr>
          <w:rFonts w:ascii="Times New Roman" w:hAnsi="Times New Roman" w:cs="Times New Roman"/>
          <w:sz w:val="16"/>
          <w:szCs w:val="16"/>
        </w:rPr>
        <w:t>подпись родителя, законного представителя) (расшифровка)</w:t>
      </w:r>
    </w:p>
    <w:p w:rsidR="008B73AE" w:rsidRDefault="008B73AE" w:rsidP="002538D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8B73AE" w:rsidRDefault="008B73AE" w:rsidP="002538D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2538DB" w:rsidRPr="00E4257D" w:rsidRDefault="002538DB" w:rsidP="002538D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4257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Расписание проведения ОГЭ, </w:t>
      </w:r>
    </w:p>
    <w:p w:rsidR="002538DB" w:rsidRPr="00E4257D" w:rsidRDefault="002538DB" w:rsidP="002538D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4257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собеседование по русскому языку в 2025 году</w:t>
      </w:r>
    </w:p>
    <w:tbl>
      <w:tblPr>
        <w:tblW w:w="552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721"/>
        <w:gridCol w:w="4651"/>
      </w:tblGrid>
      <w:tr w:rsidR="0049428C" w:rsidRPr="00E4257D" w:rsidTr="0049428C">
        <w:trPr>
          <w:tblHeader/>
        </w:trPr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Дата</w:t>
            </w:r>
          </w:p>
        </w:tc>
        <w:tc>
          <w:tcPr>
            <w:tcW w:w="2168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ОГЭ</w:t>
            </w:r>
          </w:p>
        </w:tc>
        <w:tc>
          <w:tcPr>
            <w:tcW w:w="2136" w:type="pct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ГВЭ-9</w:t>
            </w:r>
          </w:p>
        </w:tc>
      </w:tr>
      <w:tr w:rsidR="002538DB" w:rsidRPr="00E4257D" w:rsidTr="004C695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6DDE8"/>
          </w:tcPr>
          <w:p w:rsidR="002538DB" w:rsidRPr="00E4257D" w:rsidRDefault="002538DB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Допуск к ГИА-11 и ГИА-9</w:t>
            </w:r>
          </w:p>
        </w:tc>
      </w:tr>
      <w:tr w:rsidR="0049428C" w:rsidRPr="00E4257D" w:rsidTr="0049428C">
        <w:tc>
          <w:tcPr>
            <w:tcW w:w="696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 февраля (</w:t>
            </w:r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ср</w:t>
            </w:r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04" w:type="pct"/>
            <w:gridSpan w:val="2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Итоговое собеседование по русскому языку</w:t>
            </w:r>
          </w:p>
        </w:tc>
      </w:tr>
      <w:tr w:rsidR="0049428C" w:rsidRPr="00E4257D" w:rsidTr="0049428C">
        <w:tc>
          <w:tcPr>
            <w:tcW w:w="696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 марта (</w:t>
            </w:r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ср</w:t>
            </w:r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04" w:type="pct"/>
            <w:gridSpan w:val="2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Итоговое собеседование по русскому языку – дополнительный срок</w:t>
            </w:r>
          </w:p>
        </w:tc>
      </w:tr>
      <w:tr w:rsidR="0049428C" w:rsidRPr="00E4257D" w:rsidTr="0049428C">
        <w:tc>
          <w:tcPr>
            <w:tcW w:w="696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21 апреля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04" w:type="pct"/>
            <w:gridSpan w:val="2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Итоговое собеседование по русскому языку – дополнительный срок</w:t>
            </w:r>
          </w:p>
        </w:tc>
      </w:tr>
    </w:tbl>
    <w:p w:rsidR="002538DB" w:rsidRPr="00E4257D" w:rsidRDefault="002538DB" w:rsidP="002538DB">
      <w:pPr>
        <w:spacing w:after="0" w:line="240" w:lineRule="auto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</w:p>
    <w:tbl>
      <w:tblPr>
        <w:tblW w:w="55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4724"/>
        <w:gridCol w:w="4652"/>
        <w:gridCol w:w="26"/>
      </w:tblGrid>
      <w:tr w:rsidR="0049428C" w:rsidRPr="00E4257D" w:rsidTr="0049428C">
        <w:trPr>
          <w:gridAfter w:val="1"/>
          <w:wAfter w:w="12" w:type="pct"/>
          <w:cantSplit/>
          <w:tblHeader/>
        </w:trPr>
        <w:tc>
          <w:tcPr>
            <w:tcW w:w="693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Дата</w:t>
            </w:r>
          </w:p>
        </w:tc>
        <w:tc>
          <w:tcPr>
            <w:tcW w:w="2164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ОГЭ</w:t>
            </w:r>
          </w:p>
        </w:tc>
        <w:tc>
          <w:tcPr>
            <w:tcW w:w="2131" w:type="pct"/>
          </w:tcPr>
          <w:p w:rsidR="0049428C" w:rsidRPr="00E4257D" w:rsidRDefault="0049428C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lang w:eastAsia="ru-RU"/>
              </w:rPr>
              <w:t>ГВЭ-9</w:t>
            </w:r>
          </w:p>
        </w:tc>
      </w:tr>
      <w:tr w:rsidR="002538DB" w:rsidRPr="00E4257D" w:rsidTr="0049428C">
        <w:trPr>
          <w:gridAfter w:val="1"/>
          <w:wAfter w:w="12" w:type="pct"/>
          <w:cantSplit/>
          <w:trHeight w:val="245"/>
        </w:trPr>
        <w:tc>
          <w:tcPr>
            <w:tcW w:w="4988" w:type="pct"/>
            <w:gridSpan w:val="3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2538DB" w:rsidRPr="00E4257D" w:rsidRDefault="002538DB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b/>
                <w:sz w:val="18"/>
                <w:szCs w:val="18"/>
                <w:lang w:eastAsia="ru-RU"/>
              </w:rPr>
              <w:t>ОСНОВОЙ ПЕРИОД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 xml:space="preserve">21 </w:t>
            </w: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мая (ср)</w:t>
            </w:r>
          </w:p>
        </w:tc>
        <w:tc>
          <w:tcPr>
            <w:tcW w:w="2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22 мая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информатика, обществознание, химия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29 мая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география, история, физика, химия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география, история, физика, химия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 июня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география, информатика, обществознание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95"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16 июня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география, литература, обществознание, физика</w:t>
            </w:r>
          </w:p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информатика, литература, физика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26 июня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131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27 июня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 (кроме РЯ и МАТ)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 (кроме РЯ и МАТ)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FFF2CC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FFF2CC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 (кроме РЯ и МАТ)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FFF2CC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 (кроме РЯ и МАТ)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131" w:type="pct"/>
            <w:tcBorders>
              <w:bottom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9428C" w:rsidRPr="00E4257D" w:rsidTr="0049428C">
        <w:trPr>
          <w:gridAfter w:val="1"/>
          <w:wAfter w:w="12" w:type="pct"/>
          <w:cantSplit/>
        </w:trPr>
        <w:tc>
          <w:tcPr>
            <w:tcW w:w="693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</w:t>
            </w:r>
          </w:p>
        </w:tc>
        <w:tc>
          <w:tcPr>
            <w:tcW w:w="2131" w:type="pct"/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</w:t>
            </w:r>
          </w:p>
        </w:tc>
      </w:tr>
      <w:tr w:rsidR="0049428C" w:rsidRPr="00E4257D" w:rsidTr="0049428C">
        <w:trPr>
          <w:cantSplit/>
          <w:trHeight w:val="149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 июля (</w:t>
            </w:r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ср</w:t>
            </w:r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 по всем учебным предметам</w:t>
            </w:r>
          </w:p>
        </w:tc>
      </w:tr>
      <w:tr w:rsidR="002538DB" w:rsidRPr="00E4257D" w:rsidTr="0049428C">
        <w:trPr>
          <w:gridAfter w:val="1"/>
          <w:wAfter w:w="12" w:type="pct"/>
          <w:cantSplit/>
          <w:trHeight w:val="351"/>
        </w:trPr>
        <w:tc>
          <w:tcPr>
            <w:tcW w:w="4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38DB" w:rsidRPr="00E4257D" w:rsidRDefault="002538DB" w:rsidP="004C69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ДОПОЛНИТЕЛЬНЫЙ ПЕРИОД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3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 сентября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3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 сентября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43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9 сентября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география, история, физика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биология, география, история, физика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25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 сентября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иностранные языки, информатика, литература, обществознание, химия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9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17 сентября (</w:t>
            </w:r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ср</w:t>
            </w:r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283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математика</w:t>
            </w:r>
            <w:r w:rsidRPr="00E4257D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23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 (кроме РЯ и МА)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 (кроме РЯ и МА)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9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22 сентября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 (кроме РЯ и МА)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 (кроме РЯ и МА)</w:t>
            </w:r>
          </w:p>
        </w:tc>
      </w:tr>
      <w:tr w:rsidR="0049428C" w:rsidRPr="00E4257D" w:rsidTr="0049428C">
        <w:trPr>
          <w:gridAfter w:val="1"/>
          <w:wAfter w:w="12" w:type="pct"/>
          <w:cantSplit/>
          <w:trHeight w:val="19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23 сентября (</w:t>
            </w:r>
            <w:proofErr w:type="spellStart"/>
            <w:proofErr w:type="gramStart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8C" w:rsidRPr="00E4257D" w:rsidRDefault="0049428C" w:rsidP="004C69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E4257D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CB06AA" w:rsidRDefault="00CB06AA" w:rsidP="002538D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8DB" w:rsidRPr="00E4257D" w:rsidRDefault="002538DB" w:rsidP="002538D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Расписание составлено в соответствии с приказами Министерства просвещения Российской Федерации и Федеральной службы по надзору в сфере образования и науки от 11.11. 2024:</w:t>
      </w:r>
    </w:p>
    <w:p w:rsidR="002538DB" w:rsidRPr="00E4257D" w:rsidRDefault="002538DB" w:rsidP="002538D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</w:t>
      </w: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воспитания при его проведении в 2025 году»;</w:t>
      </w:r>
    </w:p>
    <w:p w:rsidR="002538DB" w:rsidRPr="00E4257D" w:rsidRDefault="002538DB" w:rsidP="002538D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</w:t>
      </w: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воспитания при его проведении в 2025 году»;</w:t>
      </w:r>
    </w:p>
    <w:p w:rsidR="002538DB" w:rsidRPr="00E4257D" w:rsidRDefault="002538DB" w:rsidP="002538D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</w:t>
      </w:r>
      <w:r w:rsidRPr="00E425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каждому учебному предмету, требований к использованию средств обучения и воспитания при его проведении в 2025 году».</w:t>
      </w:r>
    </w:p>
    <w:p w:rsidR="002538DB" w:rsidRPr="00E4257D" w:rsidRDefault="002538DB" w:rsidP="002538DB">
      <w:pPr>
        <w:spacing w:after="0" w:line="240" w:lineRule="auto"/>
        <w:ind w:left="-851"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2538DB" w:rsidRDefault="002538DB" w:rsidP="002538DB"/>
    <w:p w:rsidR="002538DB" w:rsidRPr="00707A18" w:rsidRDefault="002538DB" w:rsidP="002538DB">
      <w:pPr>
        <w:rPr>
          <w:rFonts w:ascii="Times New Roman" w:hAnsi="Times New Roman" w:cs="Times New Roman"/>
          <w:b/>
        </w:rPr>
      </w:pPr>
      <w:r w:rsidRPr="00707A18">
        <w:rPr>
          <w:rFonts w:ascii="Times New Roman" w:hAnsi="Times New Roman" w:cs="Times New Roman"/>
          <w:b/>
        </w:rPr>
        <w:t xml:space="preserve">С расписанием </w:t>
      </w:r>
      <w:r w:rsidRPr="00707A1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проведения ОГЭ</w:t>
      </w:r>
      <w:r w:rsidRPr="00707A18">
        <w:rPr>
          <w:rFonts w:ascii="Times New Roman" w:hAnsi="Times New Roman" w:cs="Times New Roman"/>
          <w:b/>
        </w:rPr>
        <w:t xml:space="preserve"> – 25 года </w:t>
      </w:r>
      <w:proofErr w:type="gramStart"/>
      <w:r w:rsidRPr="00707A18">
        <w:rPr>
          <w:rFonts w:ascii="Times New Roman" w:hAnsi="Times New Roman" w:cs="Times New Roman"/>
          <w:b/>
        </w:rPr>
        <w:t>ознакомлен</w:t>
      </w:r>
      <w:proofErr w:type="gramEnd"/>
      <w:r w:rsidRPr="00707A18">
        <w:rPr>
          <w:rFonts w:ascii="Times New Roman" w:hAnsi="Times New Roman" w:cs="Times New Roman"/>
          <w:b/>
        </w:rPr>
        <w:t xml:space="preserve"> 14.01.2025 г.:</w:t>
      </w:r>
    </w:p>
    <w:p w:rsidR="002538DB" w:rsidRDefault="002538DB" w:rsidP="002538DB">
      <w:pPr>
        <w:pStyle w:val="a4"/>
        <w:tabs>
          <w:tab w:val="left" w:pos="2265"/>
          <w:tab w:val="left" w:pos="425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 </w:t>
      </w:r>
    </w:p>
    <w:p w:rsidR="002538DB" w:rsidRPr="001353DD" w:rsidRDefault="002538DB" w:rsidP="002538DB">
      <w:pPr>
        <w:tabs>
          <w:tab w:val="left" w:pos="2648"/>
        </w:tabs>
        <w:spacing w:before="63"/>
        <w:rPr>
          <w:rFonts w:ascii="Times New Roman" w:hAnsi="Times New Roman" w:cs="Times New Roman"/>
          <w:sz w:val="16"/>
          <w:szCs w:val="16"/>
        </w:rPr>
      </w:pPr>
      <w:r w:rsidRPr="001353DD">
        <w:rPr>
          <w:rFonts w:ascii="Times New Roman" w:hAnsi="Times New Roman" w:cs="Times New Roman"/>
          <w:sz w:val="16"/>
          <w:szCs w:val="16"/>
        </w:rPr>
        <w:t>(подпись</w:t>
      </w:r>
      <w:r w:rsidRPr="001353D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</w:t>
      </w:r>
      <w:r w:rsidRPr="001353DD">
        <w:rPr>
          <w:rFonts w:ascii="Times New Roman" w:hAnsi="Times New Roman" w:cs="Times New Roman"/>
          <w:sz w:val="16"/>
          <w:szCs w:val="16"/>
        </w:rPr>
        <w:t>ся</w:t>
      </w:r>
      <w:proofErr w:type="gramEnd"/>
      <w:r w:rsidRPr="001353DD">
        <w:rPr>
          <w:rFonts w:ascii="Times New Roman" w:hAnsi="Times New Roman" w:cs="Times New Roman"/>
          <w:sz w:val="16"/>
          <w:szCs w:val="16"/>
        </w:rPr>
        <w:t>)</w:t>
      </w:r>
      <w:r w:rsidRPr="001353DD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2538DB" w:rsidRDefault="002538DB" w:rsidP="002538DB">
      <w:pPr>
        <w:pStyle w:val="a4"/>
        <w:tabs>
          <w:tab w:val="left" w:pos="741"/>
          <w:tab w:val="left" w:pos="1934"/>
          <w:tab w:val="left" w:pos="2596"/>
        </w:tabs>
        <w:ind w:left="142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ab/>
        <w:t>____________________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  <w:t>___________</w:t>
      </w:r>
      <w:r>
        <w:rPr>
          <w:sz w:val="22"/>
          <w:szCs w:val="22"/>
        </w:rPr>
        <w:t>/</w:t>
      </w:r>
    </w:p>
    <w:p w:rsidR="008B73AE" w:rsidRDefault="002538DB" w:rsidP="006C6734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 xml:space="preserve">  (</w:t>
      </w:r>
      <w:r w:rsidRPr="001353DD">
        <w:rPr>
          <w:rFonts w:ascii="Times New Roman" w:hAnsi="Times New Roman" w:cs="Times New Roman"/>
          <w:sz w:val="16"/>
          <w:szCs w:val="16"/>
        </w:rPr>
        <w:t>подпись родителя, законного представителя) (расшифровка)</w:t>
      </w:r>
    </w:p>
    <w:p w:rsidR="006C6734" w:rsidRDefault="006C6734" w:rsidP="006C6734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</w:p>
    <w:p w:rsidR="006C6734" w:rsidRPr="006C6734" w:rsidRDefault="006C6734" w:rsidP="006C6734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</w:rPr>
      </w:pPr>
    </w:p>
    <w:p w:rsidR="006C6734" w:rsidRPr="006C6734" w:rsidRDefault="006C6734" w:rsidP="006C6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b/>
          <w:color w:val="1A1A1A"/>
          <w:lang w:eastAsia="ru-RU"/>
        </w:rPr>
        <w:lastRenderedPageBreak/>
        <w:t>СОГЛАСИЕ НА ОБРАБОТКУ ПЕРСОНАЛЬНЫХ ДАННЫХ</w:t>
      </w:r>
    </w:p>
    <w:p w:rsidR="006C6734" w:rsidRDefault="006C6734" w:rsidP="006C6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несовершеннолетнего участника ОГЭ/ГВЭ</w:t>
      </w:r>
    </w:p>
    <w:p w:rsidR="006C6734" w:rsidRPr="006C6734" w:rsidRDefault="006C6734" w:rsidP="006C67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6C6734" w:rsidRPr="006C6734" w:rsidRDefault="006C6734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Я,</w:t>
      </w:r>
      <w:r>
        <w:rPr>
          <w:rFonts w:ascii="Times New Roman" w:eastAsia="Times New Roman" w:hAnsi="Times New Roman" w:cs="Times New Roman"/>
          <w:color w:val="1A1A1A"/>
          <w:lang w:eastAsia="ru-RU"/>
        </w:rPr>
        <w:t>_______________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______________________________________________________________________</w:t>
      </w:r>
    </w:p>
    <w:p w:rsidR="006C6734" w:rsidRPr="006C6734" w:rsidRDefault="006C6734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                                          </w:t>
      </w:r>
      <w:proofErr w:type="gramStart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(ФИО родителя (законного представителя)</w:t>
      </w:r>
      <w:proofErr w:type="gramEnd"/>
    </w:p>
    <w:p w:rsidR="006C6734" w:rsidRPr="006C6734" w:rsidRDefault="006C6734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паспорт___________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_____     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выдан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_____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__________________________________________________,</w:t>
      </w:r>
    </w:p>
    <w:p w:rsidR="006C6734" w:rsidRDefault="006361EE" w:rsidP="006361E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       </w:t>
      </w:r>
      <w:r w:rsidR="006C6734" w:rsidRP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(серия, номер) </w:t>
      </w:r>
      <w:r w:rsid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r w:rsid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r w:rsid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r w:rsid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r w:rsidR="006C6734" w:rsidRP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(когда и кем выдан)</w:t>
      </w:r>
    </w:p>
    <w:p w:rsidR="006361EE" w:rsidRPr="006361EE" w:rsidRDefault="006361EE" w:rsidP="006361E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:rsidR="006C6734" w:rsidRPr="006C6734" w:rsidRDefault="006C6734" w:rsidP="006C67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Адрес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регистрации:</w:t>
      </w:r>
      <w:r>
        <w:rPr>
          <w:rFonts w:ascii="Times New Roman" w:eastAsia="Times New Roman" w:hAnsi="Times New Roman" w:cs="Times New Roman"/>
          <w:color w:val="1A1A1A"/>
          <w:lang w:eastAsia="ru-RU"/>
        </w:rPr>
        <w:t>_____________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_________________________________________________________,</w:t>
      </w:r>
    </w:p>
    <w:p w:rsidR="006361EE" w:rsidRDefault="006C6734" w:rsidP="006361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даю свое согласие на обработку в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7C7766" w:rsidRPr="006361EE">
        <w:rPr>
          <w:rFonts w:ascii="Times New Roman" w:eastAsia="Times New Roman" w:hAnsi="Times New Roman" w:cs="Times New Roman"/>
          <w:b/>
          <w:color w:val="1A1A1A"/>
          <w:lang w:eastAsia="ru-RU"/>
        </w:rPr>
        <w:t>МАОУ СОШ №20</w:t>
      </w:r>
      <w:r w:rsidR="006361EE" w:rsidRPr="006361EE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персональных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данных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________________________________________________________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>_________________________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, </w:t>
      </w:r>
    </w:p>
    <w:p w:rsidR="006361EE" w:rsidRDefault="006C6734" w:rsidP="006361EE">
      <w:pPr>
        <w:shd w:val="clear" w:color="auto" w:fill="FFFFFF"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(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ФИО </w:t>
      </w:r>
      <w:proofErr w:type="gramStart"/>
      <w:r w:rsidR="006361EE">
        <w:rPr>
          <w:rFonts w:ascii="Times New Roman" w:eastAsia="Times New Roman" w:hAnsi="Times New Roman" w:cs="Times New Roman"/>
          <w:color w:val="1A1A1A"/>
          <w:lang w:eastAsia="ru-RU"/>
        </w:rPr>
        <w:t>обучающегося</w:t>
      </w:r>
      <w:proofErr w:type="gramEnd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)</w:t>
      </w:r>
    </w:p>
    <w:p w:rsidR="006361EE" w:rsidRDefault="006C6734" w:rsidP="006361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gramStart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относящихся исключительно к перечисленным ниже категориям персональных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данных: фамилия, имя, отчество; пол; дата рождения; тип документа,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удостоверяющего личность; данные документа, удостоверяющего личность;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>адрес регистрации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;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гражданство;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о выбранных экзаменах,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информация о результатах экзаменов, 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информация о результатах итогового собеседования;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об отнесении участника к категории лиц с ограниченными возможностями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здоровья, детям-инвалидам, инвалидам.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gramEnd"/>
    </w:p>
    <w:p w:rsidR="006361EE" w:rsidRDefault="006C6734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Я даю согласие на использование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персональных данных моего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(подопечного)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исключительно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формирования федеральной информационной системы обеспечения проведения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государственной итоговой аттестации обучающихся, освоивших основные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образовательные программы основного общего образования (ФИС), и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региональной информационной системы обеспечения проведения государственной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итоговой аттестации обучающихся, освоивших основные образовательные</w:t>
      </w:r>
      <w:r w:rsidR="006361EE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программы основного общего образования (РИС), а также на хранение данных об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этих результатах на электронных</w:t>
      </w:r>
      <w:proofErr w:type="gramEnd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proofErr w:type="gramStart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носителях</w:t>
      </w:r>
      <w:proofErr w:type="gramEnd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</w:p>
    <w:p w:rsidR="006361EE" w:rsidRDefault="006C6734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gramStart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Настоящее согласие предоставляется мной на осуществление действий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в отношении персональных данных моего несовершеннолетнего ребенка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(подопечного), которые необходимы для достижения указанных выше целей,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включая (без ограничения) сбор, систематизацию, накопление, хранение,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уточнение (обновление, изменение), использование, передачу третьим лицам для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по обмену информацией (операторам ФИС и РИС), обезличивание, блокирование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персональных данных, а также осуществление любых иных действий,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предусмотренных действующим законодательством Российской</w:t>
      </w:r>
      <w:proofErr w:type="gramEnd"/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 Федерации.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</w:p>
    <w:p w:rsidR="008C107F" w:rsidRDefault="006361EE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Я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проинформирован,</w:t>
      </w:r>
      <w:r w:rsid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что</w:t>
      </w:r>
      <w:r w:rsid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u w:val="single"/>
          <w:lang w:eastAsia="ru-RU"/>
        </w:rPr>
        <w:t>_</w:t>
      </w:r>
      <w:r w:rsidR="006C6734" w:rsidRPr="006361EE"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>МАОУ СОШ №20</w:t>
      </w:r>
      <w:r>
        <w:rPr>
          <w:rFonts w:ascii="Times New Roman" w:eastAsia="Times New Roman" w:hAnsi="Times New Roman" w:cs="Times New Roman"/>
          <w:b/>
          <w:color w:val="1A1A1A"/>
          <w:u w:val="single"/>
          <w:lang w:eastAsia="ru-RU"/>
        </w:rPr>
        <w:t xml:space="preserve"> </w:t>
      </w:r>
      <w:r w:rsid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гарантирует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обработку персональных данных моего несовершеннолетнего ребенка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(подопечного),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в соответствии с действующим законодательством Российской Федерации как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6C6734" w:rsidRPr="006C6734">
        <w:rPr>
          <w:rFonts w:ascii="Times New Roman" w:eastAsia="Times New Roman" w:hAnsi="Times New Roman" w:cs="Times New Roman"/>
          <w:color w:val="1A1A1A"/>
          <w:lang w:eastAsia="ru-RU"/>
        </w:rPr>
        <w:t>неавтоматизированным, так и автоматизированным способами.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</w:p>
    <w:p w:rsidR="008C107F" w:rsidRDefault="006C6734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Данное согласие действует до достижения целей обработки персональных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данных или в течение срока хранения информации. </w:t>
      </w:r>
    </w:p>
    <w:p w:rsidR="008C107F" w:rsidRDefault="006C6734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Данное согласие может быть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отозвано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 xml:space="preserve">в любой момент по моему письменному заявлению. </w:t>
      </w:r>
    </w:p>
    <w:p w:rsidR="006C6734" w:rsidRPr="006C6734" w:rsidRDefault="006C6734" w:rsidP="00636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Я подтверждаю, что, давая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такое согласие, я действую по собственной воле и в интересах моего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несовершеннолетнего ребенка (подопечного), законным представителем которого я</w:t>
      </w:r>
      <w:r w:rsidR="007C7766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являюсь.</w:t>
      </w:r>
    </w:p>
    <w:p w:rsidR="007C7766" w:rsidRDefault="007C7766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7C7766" w:rsidRDefault="007C7766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6C6734" w:rsidRPr="006C6734" w:rsidRDefault="006C6734" w:rsidP="006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lang w:eastAsia="ru-RU"/>
        </w:rPr>
        <w:t>"____" ___________ 202_ г. ____________/____________________/</w:t>
      </w:r>
    </w:p>
    <w:p w:rsidR="006C6734" w:rsidRPr="006C6734" w:rsidRDefault="006C6734" w:rsidP="000A7CBB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  <w:r w:rsidRP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Подпись</w:t>
      </w:r>
      <w:r w:rsidR="007C7766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r w:rsidR="007C7766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ab/>
      </w:r>
      <w:bookmarkStart w:id="0" w:name="_GoBack"/>
      <w:bookmarkEnd w:id="0"/>
      <w:r w:rsidRP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Расшифровка</w:t>
      </w:r>
      <w:r w:rsidR="007C7766" w:rsidRPr="007C7766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 xml:space="preserve"> </w:t>
      </w:r>
      <w:r w:rsidRPr="006C6734"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  <w:t>подписи</w:t>
      </w:r>
    </w:p>
    <w:p w:rsidR="006C6734" w:rsidRPr="006C6734" w:rsidRDefault="006C6734" w:rsidP="006C6734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</w:p>
    <w:p w:rsidR="008B73AE" w:rsidRDefault="008B73AE" w:rsidP="008B73AE">
      <w:pPr>
        <w:spacing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01EA90" wp14:editId="12904D8A">
            <wp:extent cx="714375" cy="723900"/>
            <wp:effectExtent l="0" t="0" r="9525" b="0"/>
            <wp:docPr id="1" name="Рисунок 1" descr="https://obrnadzor.gov.ru/wp-content/uploads/2024/11/2025-god-banner-dlya-razdela-gi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brnadzor.gov.ru/wp-content/uploads/2024/11/2025-god-banner-dlya-razdela-gia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31" cy="72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C6734">
        <w:rPr>
          <w:rFonts w:ascii="Times New Roman" w:hAnsi="Times New Roman" w:cs="Times New Roman"/>
          <w:b/>
          <w:sz w:val="24"/>
          <w:szCs w:val="24"/>
        </w:rPr>
        <w:tab/>
      </w:r>
      <w:r w:rsidR="006C6734">
        <w:rPr>
          <w:rFonts w:ascii="Times New Roman" w:hAnsi="Times New Roman" w:cs="Times New Roman"/>
          <w:b/>
          <w:sz w:val="24"/>
          <w:szCs w:val="24"/>
        </w:rPr>
        <w:tab/>
      </w:r>
      <w:r w:rsidR="006C6734">
        <w:rPr>
          <w:rFonts w:ascii="Times New Roman" w:hAnsi="Times New Roman" w:cs="Times New Roman"/>
          <w:b/>
          <w:sz w:val="24"/>
          <w:szCs w:val="24"/>
        </w:rPr>
        <w:tab/>
      </w:r>
      <w:r w:rsidRPr="009F230B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8B73AE" w:rsidRPr="009F230B" w:rsidRDefault="008B73AE" w:rsidP="008B73A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230B">
        <w:rPr>
          <w:rFonts w:ascii="Times New Roman" w:hAnsi="Times New Roman" w:cs="Times New Roman"/>
          <w:b/>
        </w:rPr>
        <w:t>участников ГИА-25</w:t>
      </w:r>
      <w:r w:rsidR="0045792D">
        <w:rPr>
          <w:rFonts w:ascii="Times New Roman" w:hAnsi="Times New Roman" w:cs="Times New Roman"/>
          <w:b/>
        </w:rPr>
        <w:t xml:space="preserve"> с ОВЗ </w:t>
      </w:r>
      <w:r w:rsidRPr="009F230B">
        <w:rPr>
          <w:rFonts w:ascii="Times New Roman" w:hAnsi="Times New Roman" w:cs="Times New Roman"/>
          <w:b/>
        </w:rPr>
        <w:t xml:space="preserve"> о сроках, местах, и порядке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b/>
        </w:rPr>
        <w:t>основного</w:t>
      </w:r>
      <w:r w:rsidRPr="009F230B">
        <w:rPr>
          <w:rFonts w:ascii="Times New Roman" w:hAnsi="Times New Roman" w:cs="Times New Roman"/>
          <w:b/>
        </w:rPr>
        <w:t xml:space="preserve"> общего образования в местах регистрации на сдачу единого государственного экзамена</w:t>
      </w:r>
    </w:p>
    <w:p w:rsidR="00707A18" w:rsidRPr="00707A18" w:rsidRDefault="00707A18" w:rsidP="0070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7A18">
        <w:rPr>
          <w:rFonts w:ascii="Times New Roman" w:eastAsia="Times New Roman" w:hAnsi="Times New Roman" w:cs="Times New Roman"/>
          <w:b/>
          <w:lang w:eastAsia="ru-RU"/>
        </w:rPr>
        <w:t>Государственный выпускной экзамен:</w:t>
      </w:r>
    </w:p>
    <w:p w:rsidR="00707A18" w:rsidRPr="00707A18" w:rsidRDefault="00707A18" w:rsidP="00707A18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>ГВЭ-9 и ГВЭ-11 по всем учебным предметам начинается в 10.00 по местному времени.</w:t>
      </w:r>
    </w:p>
    <w:p w:rsidR="00707A18" w:rsidRPr="00707A18" w:rsidRDefault="00707A18" w:rsidP="00707A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>Продолжительность ГВЭ:</w:t>
      </w:r>
    </w:p>
    <w:tbl>
      <w:tblPr>
        <w:tblW w:w="103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985"/>
        <w:gridCol w:w="1417"/>
        <w:gridCol w:w="3055"/>
        <w:gridCol w:w="2035"/>
      </w:tblGrid>
      <w:tr w:rsidR="00707A18" w:rsidRPr="00707A18" w:rsidTr="001E3A9A">
        <w:trPr>
          <w:trHeight w:val="20"/>
        </w:trPr>
        <w:tc>
          <w:tcPr>
            <w:tcW w:w="1815" w:type="dxa"/>
            <w:vMerge w:val="restart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Продолжительность</w:t>
            </w:r>
          </w:p>
        </w:tc>
        <w:tc>
          <w:tcPr>
            <w:tcW w:w="5090" w:type="dxa"/>
            <w:gridSpan w:val="2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Продолжительность подготовки ответов на вопросы экзаменационных заданий КИМ</w:t>
            </w: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(устная форма)</w:t>
            </w: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ГВЭ-9</w:t>
            </w: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ГВЭ-11</w:t>
            </w: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ГВЭ-9 </w:t>
            </w:r>
          </w:p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(п. 50 Порядка ГИА-9)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ГВЭ-11</w:t>
            </w:r>
          </w:p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(п. 59 Порядка ГИА-11)</w:t>
            </w:r>
          </w:p>
        </w:tc>
      </w:tr>
      <w:tr w:rsidR="00707A18" w:rsidRPr="00707A18" w:rsidTr="001E3A9A">
        <w:trPr>
          <w:trHeight w:val="311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3 часа 55 минут (235 минут)</w:t>
            </w: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1 час 30 минут (90 минут)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1 час 30 минут</w:t>
            </w:r>
          </w:p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(90 минут)</w:t>
            </w: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1 час (60 минут)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1 час (60 минут)</w:t>
            </w: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3 часа (180 минут)</w:t>
            </w: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40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98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1 час (60 минут)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98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40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2 часа 30 минут </w:t>
            </w:r>
          </w:p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(150 минут)</w:t>
            </w: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45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98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30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98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40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985" w:type="dxa"/>
            <w:vMerge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30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98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2 часа (120 минут)</w:t>
            </w:r>
          </w:p>
        </w:tc>
        <w:tc>
          <w:tcPr>
            <w:tcW w:w="1417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50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07A18" w:rsidRPr="00707A18" w:rsidTr="001E3A9A">
        <w:trPr>
          <w:trHeight w:val="20"/>
        </w:trPr>
        <w:tc>
          <w:tcPr>
            <w:tcW w:w="181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Иностранные языки </w:t>
            </w:r>
          </w:p>
        </w:tc>
        <w:tc>
          <w:tcPr>
            <w:tcW w:w="1985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1 час 30 минут </w:t>
            </w:r>
          </w:p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(90 минут)</w:t>
            </w:r>
          </w:p>
        </w:tc>
        <w:tc>
          <w:tcPr>
            <w:tcW w:w="141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i/>
                <w:lang w:eastAsia="ru-RU"/>
              </w:rPr>
              <w:t>30 минут</w:t>
            </w:r>
          </w:p>
        </w:tc>
        <w:tc>
          <w:tcPr>
            <w:tcW w:w="2035" w:type="dxa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707A18" w:rsidRPr="00707A18" w:rsidRDefault="00707A18" w:rsidP="00707A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18" w:rsidRPr="00707A18" w:rsidRDefault="00707A18" w:rsidP="0070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>Участники ГВЭ-9 используют средства обучения и воспитания для выполнения заданий КИМ в аудиториях пункта проведения экзаменов</w:t>
      </w:r>
      <w:r w:rsidR="0045792D">
        <w:rPr>
          <w:rFonts w:ascii="Times New Roman" w:eastAsia="Times New Roman" w:hAnsi="Times New Roman" w:cs="Times New Roman"/>
          <w:lang w:eastAsia="ru-RU"/>
        </w:rPr>
        <w:t>.</w:t>
      </w:r>
    </w:p>
    <w:p w:rsidR="00707A18" w:rsidRPr="00707A18" w:rsidRDefault="00707A18" w:rsidP="00707A18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>Средства обучения и воспитания на ГВЭ-9: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8363"/>
      </w:tblGrid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Средства обучения и воспитания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Линейка, не содержащая справочной информации (далее – линейка)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sin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cos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tg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ctg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arcsin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arccos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arctg</w:t>
            </w:r>
            <w:proofErr w:type="spellEnd"/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      </w:r>
            <w:proofErr w:type="gramEnd"/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линейка;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географические атласы для 7-9 классов для решения практических заданий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Полные тексты художественных произведений, а также сборники лирики,</w:t>
            </w:r>
            <w:r w:rsidRPr="00707A1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а также толковые словари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Линейка для построения чертежей и рисунков;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Орфографический и толковый словари, позволяющие устанавливать нормативное написание слов и определять значения лексической единицы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калькулятор;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Линейка для построения графиков и схем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Непрограммируемый калькулятор;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Периодическая система химических элементов Д.И. Менделеева;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таблица растворимости солей, кислот и оснований в воде;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электрохимический ряд напряжений металлов</w:t>
            </w:r>
          </w:p>
        </w:tc>
      </w:tr>
    </w:tbl>
    <w:p w:rsidR="00707A18" w:rsidRPr="00707A18" w:rsidRDefault="00707A18" w:rsidP="00707A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7A18" w:rsidRPr="00707A18" w:rsidRDefault="00707A18" w:rsidP="00707A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 xml:space="preserve">Средства обучения и воспитания на ГВЭ-9 в устной форме </w:t>
      </w:r>
    </w:p>
    <w:p w:rsidR="00707A18" w:rsidRPr="00707A18" w:rsidRDefault="00707A18" w:rsidP="00707A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7A18">
        <w:rPr>
          <w:rFonts w:ascii="Times New Roman" w:eastAsia="Times New Roman" w:hAnsi="Times New Roman" w:cs="Times New Roman"/>
          <w:lang w:eastAsia="ru-RU"/>
        </w:rPr>
        <w:t>(п. 50 Порядка проведения ГИА-9):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8363"/>
      </w:tblGrid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Средства обучения и воспитания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Линейка для построения чертежей и рисунков;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справочные материалы, содержащие основные формулы курса математики образовательной программы основного общего образования 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калькулятор;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справочные материалы, содержащие основные формулы курса физики образовательной программы основного общего образования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Непрограммируемый калькулятор;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Периодическая система химических элементов </w:t>
            </w: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Д.И. Менделеева;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растворимости солей, кислот и оснований в воде; 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электрохимический ряд напряжений металлов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калькулятор;</w:t>
            </w:r>
          </w:p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географические атласы для 7-9 классов для решения практических заданий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Атласы по истории России для 6-9 классов для использования картографической информации, необходимой для выполнения заданий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Двуязычный словарь</w:t>
            </w:r>
          </w:p>
        </w:tc>
      </w:tr>
      <w:tr w:rsidR="00707A18" w:rsidRPr="00707A18" w:rsidTr="001E3A9A">
        <w:tc>
          <w:tcPr>
            <w:tcW w:w="1957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8363" w:type="dxa"/>
            <w:shd w:val="clear" w:color="auto" w:fill="auto"/>
          </w:tcPr>
          <w:p w:rsidR="00707A18" w:rsidRPr="00707A18" w:rsidRDefault="00707A18" w:rsidP="00707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A18">
              <w:rPr>
                <w:rFonts w:ascii="Times New Roman" w:eastAsia="Times New Roman" w:hAnsi="Times New Roman" w:cs="Times New Roman"/>
                <w:lang w:eastAsia="ru-RU"/>
              </w:rPr>
              <w:t>Компьютерная техника, не имеющая доступа к информационно-телекоммуникационной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707A18" w:rsidRPr="00707A18" w:rsidRDefault="00707A18" w:rsidP="00707A1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18" w:rsidRPr="00707A18" w:rsidRDefault="00707A18" w:rsidP="00707A1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707A18" w:rsidRPr="00707A18" w:rsidRDefault="0045792D" w:rsidP="00707A18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день проведения ГВЭ-9 </w:t>
      </w:r>
      <w:r w:rsidR="00707A18" w:rsidRPr="00707A18">
        <w:rPr>
          <w:rFonts w:ascii="Times New Roman" w:eastAsia="Times New Roman" w:hAnsi="Times New Roman" w:cs="Times New Roman"/>
          <w:lang w:eastAsia="ru-RU"/>
        </w:rPr>
        <w:t xml:space="preserve"> на средствах обучения и воспитания не допускается делать пометки, относящиеся к содержанию заданий экзаменац</w:t>
      </w:r>
      <w:r>
        <w:rPr>
          <w:rFonts w:ascii="Times New Roman" w:eastAsia="Times New Roman" w:hAnsi="Times New Roman" w:cs="Times New Roman"/>
          <w:lang w:eastAsia="ru-RU"/>
        </w:rPr>
        <w:t xml:space="preserve">ионных материалов ГВЭ-9 </w:t>
      </w:r>
      <w:r w:rsidR="00707A18" w:rsidRPr="00707A18">
        <w:rPr>
          <w:rFonts w:ascii="Times New Roman" w:eastAsia="Times New Roman" w:hAnsi="Times New Roman" w:cs="Times New Roman"/>
          <w:lang w:eastAsia="ru-RU"/>
        </w:rPr>
        <w:t xml:space="preserve"> по учебным предметам.</w:t>
      </w:r>
    </w:p>
    <w:p w:rsidR="008B73AE" w:rsidRDefault="008B73AE"/>
    <w:p w:rsidR="00400CDD" w:rsidRDefault="00400CDD" w:rsidP="00400CD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проведения экзамена (в период с момента входа в ППЭ и до окончания экзамена) ППЭ мне, как участнику ГИА запрещается иметь при себе уведомление о регистрации на экзамены,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00CDD" w:rsidRDefault="00400CDD" w:rsidP="00400CD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Участнику ГИА запрещается выносить из аудиторий и ППЭ ЭМ, в том числе КИМ и листы бумаги для черновиков на бумажном или электронном носителях, фотографировать ЭМ; </w:t>
      </w:r>
      <w:proofErr w:type="gramEnd"/>
    </w:p>
    <w:p w:rsidR="00400CD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экзамена участник ГИА соблюдает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следуют указаниям организаторов ППЭ.</w:t>
      </w:r>
    </w:p>
    <w:p w:rsidR="00400CD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5792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CF0">
        <w:rPr>
          <w:rFonts w:ascii="Times New Roman" w:hAnsi="Times New Roman" w:cs="Times New Roman"/>
          <w:b/>
          <w:sz w:val="24"/>
          <w:szCs w:val="24"/>
        </w:rPr>
        <w:t xml:space="preserve">О последствиях нарушения Порядка проведения ГИА </w:t>
      </w:r>
      <w:proofErr w:type="gramStart"/>
      <w:r w:rsidRPr="00ED2CF0">
        <w:rPr>
          <w:rFonts w:ascii="Times New Roman" w:hAnsi="Times New Roman" w:cs="Times New Roman"/>
          <w:b/>
          <w:sz w:val="24"/>
          <w:szCs w:val="24"/>
        </w:rPr>
        <w:t>предупреждён</w:t>
      </w:r>
      <w:proofErr w:type="gramEnd"/>
      <w:r w:rsidRPr="00ED2C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792D" w:rsidRPr="00707A18">
        <w:rPr>
          <w:rFonts w:ascii="Times New Roman" w:hAnsi="Times New Roman" w:cs="Times New Roman"/>
          <w:b/>
        </w:rPr>
        <w:t>С</w:t>
      </w:r>
      <w:proofErr w:type="gramEnd"/>
      <w:r w:rsidR="0045792D" w:rsidRPr="00707A18">
        <w:rPr>
          <w:rFonts w:ascii="Times New Roman" w:hAnsi="Times New Roman" w:cs="Times New Roman"/>
          <w:b/>
        </w:rPr>
        <w:t xml:space="preserve"> </w:t>
      </w:r>
      <w:r w:rsidR="0045792D" w:rsidRPr="00707A18">
        <w:rPr>
          <w:rFonts w:ascii="Times New Roman" w:eastAsia="Times New Roman" w:hAnsi="Times New Roman" w:cs="Times New Roman"/>
          <w:b/>
          <w:lang w:eastAsia="ru-RU"/>
        </w:rPr>
        <w:t xml:space="preserve">списком допустимых средств </w:t>
      </w:r>
      <w:r w:rsidR="0045792D" w:rsidRPr="008B73AE">
        <w:rPr>
          <w:rFonts w:ascii="Times New Roman" w:eastAsia="Times New Roman" w:hAnsi="Times New Roman" w:cs="Times New Roman"/>
          <w:b/>
          <w:lang w:eastAsia="ru-RU"/>
        </w:rPr>
        <w:t>измерительных материалов</w:t>
      </w:r>
      <w:r w:rsidR="0045792D" w:rsidRPr="00707A1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5792D" w:rsidRPr="008B73AE">
        <w:rPr>
          <w:rFonts w:ascii="Times New Roman" w:eastAsia="Times New Roman" w:hAnsi="Times New Roman" w:cs="Times New Roman"/>
          <w:b/>
          <w:lang w:eastAsia="ru-RU"/>
        </w:rPr>
        <w:t>для выполнения заданий контрольных ОГЭ</w:t>
      </w:r>
      <w:r w:rsidR="0045792D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="0045792D" w:rsidRPr="008B73A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5792D" w:rsidRPr="00707A18">
        <w:rPr>
          <w:rFonts w:ascii="Times New Roman" w:hAnsi="Times New Roman" w:cs="Times New Roman"/>
          <w:b/>
        </w:rPr>
        <w:t>25 года ознакомлен 14.01.2025 г.:</w:t>
      </w:r>
    </w:p>
    <w:p w:rsidR="00400CDD" w:rsidRPr="00400CDD" w:rsidRDefault="00400CDD" w:rsidP="00400CD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92D" w:rsidRDefault="0045792D" w:rsidP="0045792D">
      <w:pPr>
        <w:pStyle w:val="a4"/>
        <w:tabs>
          <w:tab w:val="left" w:pos="2265"/>
          <w:tab w:val="left" w:pos="425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 </w:t>
      </w:r>
    </w:p>
    <w:p w:rsidR="0045792D" w:rsidRPr="001353DD" w:rsidRDefault="0045792D" w:rsidP="0045792D">
      <w:pPr>
        <w:tabs>
          <w:tab w:val="left" w:pos="2648"/>
        </w:tabs>
        <w:spacing w:before="63"/>
        <w:rPr>
          <w:rFonts w:ascii="Times New Roman" w:hAnsi="Times New Roman" w:cs="Times New Roman"/>
          <w:sz w:val="16"/>
          <w:szCs w:val="16"/>
        </w:rPr>
      </w:pPr>
      <w:r w:rsidRPr="001353DD">
        <w:rPr>
          <w:rFonts w:ascii="Times New Roman" w:hAnsi="Times New Roman" w:cs="Times New Roman"/>
          <w:sz w:val="16"/>
          <w:szCs w:val="16"/>
        </w:rPr>
        <w:t>(подпись</w:t>
      </w:r>
      <w:r w:rsidRPr="001353D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</w:t>
      </w:r>
      <w:r w:rsidRPr="001353DD">
        <w:rPr>
          <w:rFonts w:ascii="Times New Roman" w:hAnsi="Times New Roman" w:cs="Times New Roman"/>
          <w:sz w:val="16"/>
          <w:szCs w:val="16"/>
        </w:rPr>
        <w:t>ся</w:t>
      </w:r>
      <w:proofErr w:type="gramEnd"/>
      <w:r w:rsidRPr="001353DD">
        <w:rPr>
          <w:rFonts w:ascii="Times New Roman" w:hAnsi="Times New Roman" w:cs="Times New Roman"/>
          <w:sz w:val="16"/>
          <w:szCs w:val="16"/>
        </w:rPr>
        <w:t>)</w:t>
      </w:r>
      <w:r w:rsidRPr="001353DD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:rsidR="0045792D" w:rsidRDefault="0045792D" w:rsidP="0045792D">
      <w:pPr>
        <w:pStyle w:val="a4"/>
        <w:tabs>
          <w:tab w:val="left" w:pos="741"/>
          <w:tab w:val="left" w:pos="1934"/>
          <w:tab w:val="left" w:pos="2596"/>
        </w:tabs>
        <w:ind w:left="142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ab/>
        <w:t>____________________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  <w:t>___________</w:t>
      </w:r>
      <w:r>
        <w:rPr>
          <w:sz w:val="22"/>
          <w:szCs w:val="22"/>
        </w:rPr>
        <w:t>/</w:t>
      </w:r>
    </w:p>
    <w:p w:rsidR="0045792D" w:rsidRPr="001353DD" w:rsidRDefault="0045792D" w:rsidP="0045792D">
      <w:pPr>
        <w:tabs>
          <w:tab w:val="left" w:pos="3033"/>
        </w:tabs>
        <w:spacing w:before="39"/>
        <w:ind w:right="399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 xml:space="preserve">  (</w:t>
      </w:r>
      <w:r w:rsidRPr="001353DD">
        <w:rPr>
          <w:rFonts w:ascii="Times New Roman" w:hAnsi="Times New Roman" w:cs="Times New Roman"/>
          <w:sz w:val="16"/>
          <w:szCs w:val="16"/>
        </w:rPr>
        <w:t>подпись родителя, законного представителя) (расшифровка)</w:t>
      </w:r>
    </w:p>
    <w:p w:rsidR="0045792D" w:rsidRDefault="0045792D" w:rsidP="0045792D"/>
    <w:p w:rsidR="0045792D" w:rsidRDefault="0045792D"/>
    <w:sectPr w:rsidR="0045792D" w:rsidSect="00707A1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DB"/>
    <w:rsid w:val="000A7CBB"/>
    <w:rsid w:val="00105089"/>
    <w:rsid w:val="0012677A"/>
    <w:rsid w:val="002538DB"/>
    <w:rsid w:val="00400CDD"/>
    <w:rsid w:val="0045792D"/>
    <w:rsid w:val="0049428C"/>
    <w:rsid w:val="006361EE"/>
    <w:rsid w:val="006C6734"/>
    <w:rsid w:val="00707A18"/>
    <w:rsid w:val="007C7766"/>
    <w:rsid w:val="008B73AE"/>
    <w:rsid w:val="008C107F"/>
    <w:rsid w:val="00C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">
    <w:name w:val="top"/>
    <w:basedOn w:val="a0"/>
    <w:rsid w:val="002538DB"/>
  </w:style>
  <w:style w:type="character" w:customStyle="1" w:styleId="1">
    <w:name w:val="Название объекта1"/>
    <w:basedOn w:val="a0"/>
    <w:rsid w:val="002538DB"/>
  </w:style>
  <w:style w:type="character" w:styleId="a3">
    <w:name w:val="Hyperlink"/>
    <w:basedOn w:val="a0"/>
    <w:uiPriority w:val="99"/>
    <w:unhideWhenUsed/>
    <w:rsid w:val="002538D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2538DB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38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">
    <w:name w:val="top"/>
    <w:basedOn w:val="a0"/>
    <w:rsid w:val="002538DB"/>
  </w:style>
  <w:style w:type="character" w:customStyle="1" w:styleId="1">
    <w:name w:val="Название объекта1"/>
    <w:basedOn w:val="a0"/>
    <w:rsid w:val="002538DB"/>
  </w:style>
  <w:style w:type="character" w:styleId="a3">
    <w:name w:val="Hyperlink"/>
    <w:basedOn w:val="a0"/>
    <w:uiPriority w:val="99"/>
    <w:unhideWhenUsed/>
    <w:rsid w:val="002538D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2538DB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38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file/download?id=304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obraz.egov66.ru/site/section?id=98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az.egov66.ru/upload/minobr/files/90/1f/901f67b3bcfacafc3f7ba521616bd04c.pdf" TargetMode="External"/><Relationship Id="rId11" Type="http://schemas.openxmlformats.org/officeDocument/2006/relationships/hyperlink" Target="https://minobraz.egov66.ru/upload/minobr/files/f9/36/f93644b554990e732b4f5a466bbc9c28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inobraz.egov66.ru/upload/minobr/files/b4/9d/b49d8f4fb68a02ab41d7d95e357fe8e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upload/minobr/files/00/d0/00d0c3bb47cf78adc151c918c79af9e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20</dc:creator>
  <cp:lastModifiedBy>Школа 20</cp:lastModifiedBy>
  <cp:revision>7</cp:revision>
  <cp:lastPrinted>2025-01-14T04:23:00Z</cp:lastPrinted>
  <dcterms:created xsi:type="dcterms:W3CDTF">2025-01-13T08:52:00Z</dcterms:created>
  <dcterms:modified xsi:type="dcterms:W3CDTF">2025-01-14T04:24:00Z</dcterms:modified>
</cp:coreProperties>
</file>